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215" w:rsidRDefault="00D43215" w:rsidP="00D43215">
      <w:pPr>
        <w:rPr>
          <w:rFonts w:ascii="Arial" w:hAnsi="Arial" w:cs="Arial"/>
          <w:b/>
          <w:sz w:val="24"/>
          <w:szCs w:val="24"/>
          <w:lang w:val="mk-MK"/>
        </w:rPr>
      </w:pPr>
    </w:p>
    <w:p w:rsidR="006B4C68" w:rsidRPr="00540B62" w:rsidRDefault="004200FE" w:rsidP="00ED329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П</w:t>
      </w:r>
      <w:r w:rsidR="00ED329A" w:rsidRPr="00540B62">
        <w:rPr>
          <w:rFonts w:ascii="Arial" w:hAnsi="Arial" w:cs="Arial"/>
          <w:b/>
          <w:sz w:val="24"/>
          <w:szCs w:val="24"/>
          <w:lang w:val="mk-MK"/>
        </w:rPr>
        <w:t xml:space="preserve">ротокол </w:t>
      </w:r>
      <w:r w:rsidR="006B4C68" w:rsidRPr="00540B62">
        <w:rPr>
          <w:rFonts w:ascii="Arial" w:hAnsi="Arial" w:cs="Arial"/>
          <w:b/>
          <w:sz w:val="24"/>
          <w:szCs w:val="24"/>
          <w:lang w:val="mk-MK"/>
        </w:rPr>
        <w:t xml:space="preserve">за </w:t>
      </w:r>
      <w:r w:rsidR="00ED329A" w:rsidRPr="00540B62">
        <w:rPr>
          <w:rFonts w:ascii="Arial" w:hAnsi="Arial" w:cs="Arial"/>
          <w:b/>
          <w:sz w:val="24"/>
          <w:szCs w:val="24"/>
          <w:lang w:val="mk-MK"/>
        </w:rPr>
        <w:t xml:space="preserve">работа на угостителски објекти </w:t>
      </w:r>
      <w:r w:rsidR="00B74889">
        <w:rPr>
          <w:rFonts w:ascii="Arial" w:hAnsi="Arial" w:cs="Arial"/>
          <w:b/>
          <w:sz w:val="24"/>
          <w:szCs w:val="24"/>
          <w:lang w:val="mk-MK"/>
        </w:rPr>
        <w:t xml:space="preserve">за сместување </w:t>
      </w:r>
    </w:p>
    <w:p w:rsidR="00EC5815" w:rsidRPr="00540B62" w:rsidRDefault="00ED329A" w:rsidP="00ED329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540B62">
        <w:rPr>
          <w:rFonts w:ascii="Arial" w:hAnsi="Arial" w:cs="Arial"/>
          <w:b/>
          <w:sz w:val="24"/>
          <w:szCs w:val="24"/>
          <w:lang w:val="mk-MK"/>
        </w:rPr>
        <w:t>(хотели и други угостителски објекти за сместување)</w:t>
      </w:r>
    </w:p>
    <w:p w:rsidR="00596C65" w:rsidRPr="004200FE" w:rsidRDefault="00596C65" w:rsidP="00ED329A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96C65" w:rsidRPr="00540B62" w:rsidRDefault="00146699" w:rsidP="00ED329A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540B62">
        <w:rPr>
          <w:rFonts w:ascii="Arial" w:hAnsi="Arial" w:cs="Arial"/>
          <w:b/>
          <w:sz w:val="24"/>
          <w:szCs w:val="24"/>
          <w:lang w:val="mk-MK"/>
        </w:rPr>
        <w:t>1.П</w:t>
      </w:r>
      <w:r w:rsidR="00596C65" w:rsidRPr="00540B62">
        <w:rPr>
          <w:rFonts w:ascii="Arial" w:hAnsi="Arial" w:cs="Arial"/>
          <w:b/>
          <w:sz w:val="24"/>
          <w:szCs w:val="24"/>
          <w:lang w:val="mk-MK"/>
        </w:rPr>
        <w:t>роцедури за хотелскиот дел</w:t>
      </w:r>
    </w:p>
    <w:p w:rsidR="003067E6" w:rsidRPr="003067E6" w:rsidRDefault="003067E6" w:rsidP="003067E6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 xml:space="preserve">Прием и сместување </w:t>
      </w:r>
    </w:p>
    <w:p w:rsidR="00B74889" w:rsidRPr="003067E6" w:rsidRDefault="00B74889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П</w:t>
      </w:r>
      <w:r w:rsidR="00596C65" w:rsidRPr="003067E6">
        <w:rPr>
          <w:rFonts w:ascii="Arial" w:hAnsi="Arial" w:cs="Arial"/>
          <w:sz w:val="24"/>
          <w:szCs w:val="24"/>
          <w:lang w:val="mk-MK"/>
        </w:rPr>
        <w:t>оставе</w:t>
      </w:r>
      <w:r w:rsidR="00BF60C4" w:rsidRPr="003067E6">
        <w:rPr>
          <w:rFonts w:ascii="Arial" w:hAnsi="Arial" w:cs="Arial"/>
          <w:sz w:val="24"/>
          <w:szCs w:val="24"/>
          <w:lang w:val="mk-MK"/>
        </w:rPr>
        <w:t>н</w:t>
      </w:r>
      <w:r w:rsidR="00596C65" w:rsidRPr="003067E6">
        <w:rPr>
          <w:rFonts w:ascii="Arial" w:hAnsi="Arial" w:cs="Arial"/>
          <w:sz w:val="24"/>
          <w:szCs w:val="24"/>
          <w:lang w:val="mk-MK"/>
        </w:rPr>
        <w:t>а дезинфекци</w:t>
      </w:r>
      <w:r w:rsidRPr="003067E6">
        <w:rPr>
          <w:rFonts w:ascii="Arial" w:hAnsi="Arial" w:cs="Arial"/>
          <w:sz w:val="24"/>
          <w:szCs w:val="24"/>
          <w:lang w:val="mk-MK"/>
        </w:rPr>
        <w:t>она бариера за</w:t>
      </w:r>
      <w:r w:rsidR="00BF60C4" w:rsidRPr="003067E6">
        <w:rPr>
          <w:rFonts w:ascii="Arial" w:hAnsi="Arial" w:cs="Arial"/>
          <w:sz w:val="24"/>
          <w:szCs w:val="24"/>
          <w:lang w:val="mk-MK"/>
        </w:rPr>
        <w:t xml:space="preserve"> обувки пред влезна врата, 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како и </w:t>
      </w:r>
      <w:r w:rsidR="00BF60C4" w:rsidRPr="003067E6">
        <w:rPr>
          <w:rFonts w:ascii="Arial" w:hAnsi="Arial" w:cs="Arial"/>
          <w:sz w:val="24"/>
          <w:szCs w:val="24"/>
          <w:lang w:val="mk-MK"/>
        </w:rPr>
        <w:t xml:space="preserve"> 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пулт за дезинфекција на раце </w:t>
      </w:r>
      <w:r w:rsidR="00BF60C4" w:rsidRPr="003067E6">
        <w:rPr>
          <w:rFonts w:ascii="Arial" w:hAnsi="Arial" w:cs="Arial"/>
          <w:sz w:val="24"/>
          <w:szCs w:val="24"/>
          <w:lang w:val="mk-MK"/>
        </w:rPr>
        <w:t xml:space="preserve"> во холот</w:t>
      </w:r>
      <w:r w:rsidR="00D641C8" w:rsidRPr="003067E6">
        <w:rPr>
          <w:rFonts w:ascii="Arial" w:hAnsi="Arial" w:cs="Arial"/>
          <w:sz w:val="24"/>
          <w:szCs w:val="24"/>
          <w:lang w:val="mk-MK"/>
        </w:rPr>
        <w:t xml:space="preserve">. </w:t>
      </w:r>
    </w:p>
    <w:p w:rsidR="00596C65" w:rsidRDefault="00B74889" w:rsidP="00B748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Во холот при влезот </w:t>
      </w:r>
      <w:r w:rsidR="00D641C8" w:rsidRPr="00540B62">
        <w:rPr>
          <w:rFonts w:ascii="Arial" w:hAnsi="Arial" w:cs="Arial"/>
          <w:sz w:val="24"/>
          <w:szCs w:val="24"/>
          <w:lang w:val="mk-MK"/>
        </w:rPr>
        <w:t xml:space="preserve">треба да биде истакната </w:t>
      </w:r>
      <w:r w:rsidR="00D641C8" w:rsidRPr="00540B62">
        <w:rPr>
          <w:rFonts w:ascii="Arial" w:hAnsi="Arial" w:cs="Arial"/>
          <w:sz w:val="24"/>
          <w:szCs w:val="24"/>
        </w:rPr>
        <w:t xml:space="preserve">Welcome </w:t>
      </w:r>
      <w:r w:rsidR="00D641C8" w:rsidRPr="00540B62">
        <w:rPr>
          <w:rFonts w:ascii="Arial" w:hAnsi="Arial" w:cs="Arial"/>
          <w:sz w:val="24"/>
          <w:szCs w:val="24"/>
          <w:lang w:val="mk-MK"/>
        </w:rPr>
        <w:t>табла со љубезен поздрав и разбрирлив текст за чекорите и препораките кои треба да се почитуваат за време на престојот во објектот</w:t>
      </w:r>
      <w:r>
        <w:rPr>
          <w:rFonts w:ascii="Arial" w:hAnsi="Arial" w:cs="Arial"/>
          <w:sz w:val="24"/>
          <w:szCs w:val="24"/>
          <w:lang w:val="mk-MK"/>
        </w:rPr>
        <w:t>(носење заштитна маска и дезинфекција на раце)</w:t>
      </w:r>
      <w:r w:rsidR="00D641C8" w:rsidRPr="00540B62">
        <w:rPr>
          <w:rFonts w:ascii="Arial" w:hAnsi="Arial" w:cs="Arial"/>
          <w:sz w:val="24"/>
          <w:szCs w:val="24"/>
          <w:lang w:val="mk-MK"/>
        </w:rPr>
        <w:t>.</w:t>
      </w:r>
    </w:p>
    <w:p w:rsidR="00D641C8" w:rsidRDefault="00B74889" w:rsidP="00B748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Задолжително </w:t>
      </w:r>
      <w:r w:rsidR="00D641C8" w:rsidRPr="00B74889">
        <w:rPr>
          <w:rFonts w:ascii="Arial" w:hAnsi="Arial" w:cs="Arial"/>
          <w:sz w:val="24"/>
          <w:szCs w:val="24"/>
          <w:lang w:val="mk-MK"/>
        </w:rPr>
        <w:t xml:space="preserve">носењето на </w:t>
      </w:r>
      <w:r>
        <w:rPr>
          <w:rFonts w:ascii="Arial" w:hAnsi="Arial" w:cs="Arial"/>
          <w:sz w:val="24"/>
          <w:szCs w:val="24"/>
          <w:lang w:val="mk-MK"/>
        </w:rPr>
        <w:t xml:space="preserve">заштитна </w:t>
      </w:r>
      <w:r w:rsidR="00D641C8" w:rsidRPr="00B74889">
        <w:rPr>
          <w:rFonts w:ascii="Arial" w:hAnsi="Arial" w:cs="Arial"/>
          <w:sz w:val="24"/>
          <w:szCs w:val="24"/>
          <w:lang w:val="mk-MK"/>
        </w:rPr>
        <w:t xml:space="preserve">маска </w:t>
      </w:r>
      <w:r w:rsidR="003067E6">
        <w:rPr>
          <w:rFonts w:ascii="Arial" w:hAnsi="Arial" w:cs="Arial"/>
          <w:sz w:val="24"/>
          <w:szCs w:val="24"/>
          <w:lang w:val="mk-MK"/>
        </w:rPr>
        <w:t>за гостите и вработените</w:t>
      </w:r>
      <w:r w:rsidR="00D641C8" w:rsidRPr="00B74889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B74889" w:rsidRDefault="005C6EA5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На рецепцијата</w:t>
      </w:r>
      <w:r w:rsidR="001822B3" w:rsidRPr="003067E6">
        <w:rPr>
          <w:rFonts w:ascii="Arial" w:hAnsi="Arial" w:cs="Arial"/>
          <w:sz w:val="24"/>
          <w:szCs w:val="24"/>
          <w:lang w:val="mk-MK"/>
        </w:rPr>
        <w:t xml:space="preserve"> во хотелите, каде што пултот не е доволно широк да обезбеди потребно растојание (1,5 до 2 м)</w:t>
      </w:r>
      <w:r w:rsidR="00D25803" w:rsidRPr="003067E6">
        <w:rPr>
          <w:rFonts w:ascii="Arial" w:hAnsi="Arial" w:cs="Arial"/>
          <w:sz w:val="24"/>
          <w:szCs w:val="24"/>
          <w:lang w:val="mk-MK"/>
        </w:rPr>
        <w:t>,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 </w:t>
      </w:r>
      <w:r w:rsidR="00B74889" w:rsidRPr="003067E6">
        <w:rPr>
          <w:rFonts w:ascii="Arial" w:hAnsi="Arial" w:cs="Arial"/>
          <w:sz w:val="24"/>
          <w:szCs w:val="24"/>
          <w:lang w:val="mk-MK"/>
        </w:rPr>
        <w:t xml:space="preserve">во делот каде ќе  оперира рецепционерот, </w:t>
      </w:r>
      <w:r w:rsidRPr="003067E6">
        <w:rPr>
          <w:rFonts w:ascii="Arial" w:hAnsi="Arial" w:cs="Arial"/>
          <w:sz w:val="24"/>
          <w:szCs w:val="24"/>
          <w:lang w:val="mk-MK"/>
        </w:rPr>
        <w:t>да биде поставена</w:t>
      </w:r>
      <w:r w:rsidR="00F03D1E" w:rsidRPr="003067E6">
        <w:rPr>
          <w:rFonts w:ascii="Arial" w:hAnsi="Arial" w:cs="Arial"/>
          <w:sz w:val="24"/>
          <w:szCs w:val="24"/>
          <w:lang w:val="mk-MK"/>
        </w:rPr>
        <w:t xml:space="preserve"> мо</w:t>
      </w:r>
      <w:r w:rsidRPr="003067E6">
        <w:rPr>
          <w:rFonts w:ascii="Arial" w:hAnsi="Arial" w:cs="Arial"/>
          <w:sz w:val="24"/>
          <w:szCs w:val="24"/>
          <w:lang w:val="mk-MK"/>
        </w:rPr>
        <w:t>нтажна</w:t>
      </w:r>
      <w:r w:rsidR="0027322D" w:rsidRPr="003067E6">
        <w:rPr>
          <w:rFonts w:ascii="Arial" w:hAnsi="Arial" w:cs="Arial"/>
          <w:sz w:val="24"/>
          <w:szCs w:val="24"/>
          <w:lang w:val="mk-MK"/>
        </w:rPr>
        <w:t xml:space="preserve"> п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реграда </w:t>
      </w:r>
      <w:r w:rsidR="00A10F1D" w:rsidRPr="003067E6">
        <w:rPr>
          <w:rFonts w:ascii="Arial" w:hAnsi="Arial" w:cs="Arial"/>
          <w:sz w:val="24"/>
          <w:szCs w:val="24"/>
          <w:lang w:val="mk-MK"/>
        </w:rPr>
        <w:t>(шалтер)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 издработен</w:t>
      </w:r>
      <w:r w:rsidR="0027322D" w:rsidRPr="003067E6">
        <w:rPr>
          <w:rFonts w:ascii="Arial" w:hAnsi="Arial" w:cs="Arial"/>
          <w:sz w:val="24"/>
          <w:szCs w:val="24"/>
          <w:lang w:val="mk-MK"/>
        </w:rPr>
        <w:t xml:space="preserve"> од про</w:t>
      </w:r>
      <w:r w:rsidR="003067E6">
        <w:rPr>
          <w:rFonts w:ascii="Arial" w:hAnsi="Arial" w:cs="Arial"/>
          <w:sz w:val="24"/>
          <w:szCs w:val="24"/>
          <w:lang w:val="mk-MK"/>
        </w:rPr>
        <w:t>з</w:t>
      </w:r>
      <w:r w:rsidR="0027322D" w:rsidRPr="003067E6">
        <w:rPr>
          <w:rFonts w:ascii="Arial" w:hAnsi="Arial" w:cs="Arial"/>
          <w:sz w:val="24"/>
          <w:szCs w:val="24"/>
          <w:lang w:val="mk-MK"/>
        </w:rPr>
        <w:t>ирна пл</w:t>
      </w:r>
      <w:r w:rsidR="00735137" w:rsidRPr="003067E6">
        <w:rPr>
          <w:rFonts w:ascii="Arial" w:hAnsi="Arial" w:cs="Arial"/>
          <w:sz w:val="24"/>
          <w:szCs w:val="24"/>
          <w:lang w:val="mk-MK"/>
        </w:rPr>
        <w:t>астика или стакло</w:t>
      </w:r>
      <w:r w:rsidR="00B74889" w:rsidRPr="00B74889">
        <w:t xml:space="preserve"> </w:t>
      </w:r>
      <w:r w:rsidR="00B74889" w:rsidRPr="003067E6">
        <w:rPr>
          <w:rFonts w:ascii="Arial" w:hAnsi="Arial" w:cs="Arial"/>
          <w:sz w:val="24"/>
          <w:szCs w:val="24"/>
          <w:lang w:val="mk-MK"/>
        </w:rPr>
        <w:t>која во  долниот дел има отворен простор само за манипулирање со клуч и документи,</w:t>
      </w:r>
    </w:p>
    <w:p w:rsidR="00B74889" w:rsidRPr="006F11BA" w:rsidRDefault="00B74889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 xml:space="preserve">Монтажната преграда </w:t>
      </w:r>
      <w:r w:rsidR="003067E6" w:rsidRPr="003067E6">
        <w:rPr>
          <w:rFonts w:ascii="Arial" w:hAnsi="Arial" w:cs="Arial"/>
          <w:sz w:val="24"/>
          <w:szCs w:val="24"/>
          <w:lang w:val="mk-MK"/>
        </w:rPr>
        <w:t xml:space="preserve">од прозирна пластика </w:t>
      </w:r>
      <w:r w:rsidRPr="003067E6">
        <w:rPr>
          <w:rFonts w:ascii="Arial" w:hAnsi="Arial" w:cs="Arial"/>
          <w:sz w:val="24"/>
          <w:szCs w:val="24"/>
          <w:lang w:val="mk-MK"/>
        </w:rPr>
        <w:t>може да биде заменета со дополнително носење на визир од страна на рецепционерот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Гостите треба да пристапуваат до рецепцијата поединечно или во број којшто, во зависност од големината и распоредот на просторијата, оневозможува средби и којшто овозможува достатно меѓусебно растојание, а за тие што чекаат, треба да се воведат подни патокази или столпчиња за ограничување на приодот.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Давателите на услуги треба да ги отстранат предметите што ги допираат повеќе гости, на пр. играчки, списанија</w:t>
      </w:r>
    </w:p>
    <w:p w:rsidR="006F11BA" w:rsidRPr="004200FE" w:rsidRDefault="006F11BA" w:rsidP="004200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 xml:space="preserve">Гостинот заедно со клучот добива флаер со совети за заштита и протокол за неговиот престој дефиниран од внатрешен тим на хотелот. 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 xml:space="preserve">Давателот на услуги нуди единечни или двојни соби со прилагодувања, а во сместувачките капацитети со повеќе кревети може сместување само гости од едно домаќинство, коишто ќе го докажат тоа при пријавувањето. 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Текстилните украсни елементи на тапацираниот мебел и креветот се отстрануваат (перници, ленти, украсни прекривки..)</w:t>
      </w:r>
    </w:p>
    <w:p w:rsidR="003067E6" w:rsidRDefault="003067E6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Во собите за сместување и на рецепцијата се поставува  средство за дезинфекција на рацете</w:t>
      </w:r>
    </w:p>
    <w:p w:rsidR="003067E6" w:rsidRPr="006F11BA" w:rsidRDefault="003067E6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 xml:space="preserve">Секојдневно одржувањето на хигиената на јавните простории и собите со употреба на  средство кое делува на вируси според упатство од производителот, алтернативно може да се користи 0,05% натриум хипохлорит (5% белило за домаќинство кое се користи во размер 1:100)  или 70% алкохол за дезинфекција на горни површини 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lastRenderedPageBreak/>
        <w:t>Персоналот мора да стави посебен нагласок на чистење и дезинфекција на предмети што ги допираат голем број раце (на пр. ограда на скали, прекинувачи, рачки, дршки, куки, копчиња во лифт).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Просториите треба редовно да се проветруваат</w:t>
      </w:r>
    </w:p>
    <w:p w:rsidR="006F11BA" w:rsidRPr="006F11BA" w:rsidRDefault="006F11BA" w:rsidP="006F11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Во случај на повеќедневно престојување на гостинот во сместувачкиот капацитет возможно е дневно чистење од страна на персоналот само доколку гостинот изречно посака.</w:t>
      </w:r>
    </w:p>
    <w:p w:rsidR="006F11BA" w:rsidRDefault="006F11BA" w:rsidP="006F11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6F11BA">
        <w:rPr>
          <w:rFonts w:ascii="Arial" w:hAnsi="Arial" w:cs="Arial"/>
          <w:sz w:val="24"/>
          <w:szCs w:val="24"/>
          <w:lang w:val="mk-MK"/>
        </w:rPr>
        <w:t>При чистење на повеќе сместувачки капацитети, мора да се води грижа да не се пренесе вирусот од еден сместувачки капацитет на друг преку заразена облека или заштитната опрема на персоналот.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Се п</w:t>
      </w:r>
      <w:r w:rsidRPr="006F11BA">
        <w:rPr>
          <w:rFonts w:ascii="Arial" w:hAnsi="Arial" w:cs="Arial"/>
          <w:sz w:val="24"/>
          <w:szCs w:val="24"/>
          <w:lang w:val="mk-MK"/>
        </w:rPr>
        <w:t xml:space="preserve">репорачува да </w:t>
      </w:r>
      <w:r>
        <w:rPr>
          <w:rFonts w:ascii="Arial" w:hAnsi="Arial" w:cs="Arial"/>
          <w:sz w:val="24"/>
          <w:szCs w:val="24"/>
          <w:lang w:val="mk-MK"/>
        </w:rPr>
        <w:t xml:space="preserve">се </w:t>
      </w:r>
      <w:r w:rsidRPr="006F11BA">
        <w:rPr>
          <w:rFonts w:ascii="Arial" w:hAnsi="Arial" w:cs="Arial"/>
          <w:sz w:val="24"/>
          <w:szCs w:val="24"/>
          <w:lang w:val="mk-MK"/>
        </w:rPr>
        <w:t>приспособ</w:t>
      </w:r>
      <w:r>
        <w:rPr>
          <w:rFonts w:ascii="Arial" w:hAnsi="Arial" w:cs="Arial"/>
          <w:sz w:val="24"/>
          <w:szCs w:val="24"/>
          <w:lang w:val="mk-MK"/>
        </w:rPr>
        <w:t xml:space="preserve">ат </w:t>
      </w:r>
      <w:r w:rsidRPr="006F11BA">
        <w:rPr>
          <w:rFonts w:ascii="Arial" w:hAnsi="Arial" w:cs="Arial"/>
          <w:sz w:val="24"/>
          <w:szCs w:val="24"/>
          <w:lang w:val="mk-MK"/>
        </w:rPr>
        <w:t>постапките на чистење така што би се спречило такво пренесување (на пр. употреба на заштитна облека/скутници за една употреба, промена на заштитната облека секој пат, итн.)</w:t>
      </w:r>
    </w:p>
    <w:p w:rsidR="00AD66E1" w:rsidRPr="006F11BA" w:rsidRDefault="00802812" w:rsidP="003067E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B74889">
        <w:rPr>
          <w:rFonts w:ascii="Arial" w:hAnsi="Arial" w:cs="Arial"/>
          <w:sz w:val="24"/>
          <w:szCs w:val="24"/>
          <w:lang w:val="mk-MK"/>
        </w:rPr>
        <w:t xml:space="preserve">Плаќање со кредитна картичка како степен на заштита за да се </w:t>
      </w:r>
      <w:r w:rsidR="00B74889" w:rsidRPr="00B74889">
        <w:rPr>
          <w:rFonts w:ascii="Arial" w:hAnsi="Arial" w:cs="Arial"/>
          <w:sz w:val="24"/>
          <w:szCs w:val="24"/>
          <w:lang w:val="mk-MK"/>
        </w:rPr>
        <w:t xml:space="preserve">намали ризикот од трансмисија на инфекцијата </w:t>
      </w:r>
    </w:p>
    <w:p w:rsidR="006F11BA" w:rsidRPr="00B74889" w:rsidRDefault="006F11BA" w:rsidP="004200FE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AD66E1" w:rsidRPr="00540B62" w:rsidRDefault="00F03D1E" w:rsidP="00AD66E1">
      <w:pPr>
        <w:rPr>
          <w:rFonts w:ascii="Arial" w:hAnsi="Arial" w:cs="Arial"/>
          <w:b/>
          <w:sz w:val="24"/>
          <w:szCs w:val="24"/>
          <w:lang w:val="mk-MK"/>
        </w:rPr>
      </w:pPr>
      <w:r w:rsidRPr="00540B62">
        <w:rPr>
          <w:rFonts w:ascii="Arial" w:hAnsi="Arial" w:cs="Arial"/>
          <w:b/>
          <w:sz w:val="24"/>
          <w:szCs w:val="24"/>
          <w:lang w:val="mk-MK"/>
        </w:rPr>
        <w:t>2.</w:t>
      </w:r>
      <w:r w:rsidR="00AD66E1" w:rsidRPr="00540B62">
        <w:rPr>
          <w:rFonts w:ascii="Arial" w:hAnsi="Arial" w:cs="Arial"/>
          <w:b/>
          <w:sz w:val="24"/>
          <w:szCs w:val="24"/>
          <w:lang w:val="mk-MK"/>
        </w:rPr>
        <w:t>Ресторански процедури</w:t>
      </w:r>
    </w:p>
    <w:p w:rsidR="003067E6" w:rsidRPr="003067E6" w:rsidRDefault="003067E6" w:rsidP="003067E6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-</w:t>
      </w:r>
      <w:r w:rsidRPr="003067E6">
        <w:rPr>
          <w:rFonts w:ascii="Arial" w:hAnsi="Arial" w:cs="Arial"/>
          <w:sz w:val="24"/>
          <w:szCs w:val="24"/>
          <w:lang w:val="mk-MK"/>
        </w:rPr>
        <w:tab/>
        <w:t xml:space="preserve">Служењето храна  на шведска маса не е дозволено </w:t>
      </w:r>
    </w:p>
    <w:p w:rsidR="003067E6" w:rsidRPr="003067E6" w:rsidRDefault="003067E6" w:rsidP="003067E6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-</w:t>
      </w:r>
      <w:r w:rsidRPr="003067E6">
        <w:rPr>
          <w:rFonts w:ascii="Arial" w:hAnsi="Arial" w:cs="Arial"/>
          <w:sz w:val="24"/>
          <w:szCs w:val="24"/>
          <w:lang w:val="mk-MK"/>
        </w:rPr>
        <w:tab/>
        <w:t>Вработените во угостителскиот објект кои послужуваат задолжително носат заштитни маски  и зачестено одржуваат  хигиена на раце .</w:t>
      </w:r>
    </w:p>
    <w:p w:rsidR="003067E6" w:rsidRPr="003067E6" w:rsidRDefault="003067E6" w:rsidP="003067E6">
      <w:p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-</w:t>
      </w:r>
      <w:r w:rsidRPr="003067E6">
        <w:rPr>
          <w:rFonts w:ascii="Arial" w:hAnsi="Arial" w:cs="Arial"/>
          <w:sz w:val="24"/>
          <w:szCs w:val="24"/>
          <w:lang w:val="mk-MK"/>
        </w:rPr>
        <w:tab/>
        <w:t>Не е дозволено послужување на гости на стоење на шанк и стоечки маси.</w:t>
      </w:r>
    </w:p>
    <w:p w:rsidR="003067E6" w:rsidRDefault="003067E6" w:rsidP="003067E6">
      <w:pPr>
        <w:jc w:val="both"/>
        <w:rPr>
          <w:rFonts w:ascii="Arial" w:hAnsi="Arial" w:cs="Arial"/>
          <w:color w:val="FF0000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-</w:t>
      </w:r>
      <w:r w:rsidRPr="003067E6">
        <w:rPr>
          <w:rFonts w:ascii="Arial" w:hAnsi="Arial" w:cs="Arial"/>
          <w:sz w:val="24"/>
          <w:szCs w:val="24"/>
          <w:lang w:val="mk-MK"/>
        </w:rPr>
        <w:tab/>
        <w:t>Дезинфицирање на масата и столовите пред секој оброк и по завршување на истиот</w:t>
      </w:r>
      <w:r w:rsidRPr="003067E6">
        <w:rPr>
          <w:rFonts w:ascii="Arial" w:hAnsi="Arial" w:cs="Arial"/>
          <w:color w:val="FF0000"/>
          <w:sz w:val="24"/>
          <w:szCs w:val="24"/>
          <w:lang w:val="mk-MK"/>
        </w:rPr>
        <w:t xml:space="preserve">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color w:val="FF0000"/>
          <w:sz w:val="24"/>
          <w:szCs w:val="24"/>
          <w:lang w:val="mk-MK"/>
        </w:rPr>
        <w:t>-</w:t>
      </w:r>
      <w:r w:rsidRPr="003067E6">
        <w:rPr>
          <w:rFonts w:ascii="Arial" w:hAnsi="Arial" w:cs="Arial"/>
          <w:color w:val="FF0000"/>
          <w:sz w:val="24"/>
          <w:szCs w:val="24"/>
          <w:lang w:val="mk-MK"/>
        </w:rPr>
        <w:tab/>
      </w:r>
      <w:r w:rsidRPr="004200FE">
        <w:rPr>
          <w:rFonts w:ascii="Arial" w:hAnsi="Arial" w:cs="Arial"/>
          <w:sz w:val="24"/>
          <w:szCs w:val="24"/>
          <w:lang w:val="mk-MK"/>
        </w:rPr>
        <w:t xml:space="preserve">Масите да се прекриени со хартиени или најлонски чаршаф за еднократна употреба или ако се користат стандардни чарашафи истите да се перат после секој послужен гостин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 xml:space="preserve">Масите да не се предходно сервирани ( доколку објектот има услови да постави средство за дезинфекција насекоја маса – доколку не гостите ќе можат да го користат средството за дезинфекција кое ќе биде поставено на влезот од ресторанот според препораките на СЗО.)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Каранфинглата и приборот кој предходно се дезинфицирани на масите се поставуваат по седнувањето на гостите, приборот да биде послужен во најлонска обвивка или во салфетка.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Келнерот е должен да води максимална грижа за својата хигиена со маска на лицето ги послужува гостите со внимавање на растојанието, но факт е дека келнерот не може да служи храна и пијалок од 2м растојание, затоа келнерот треба да одлучи колкаво е пристојното растојание што може да го одржи при послужување. После послужувањето келнерот стои на соодветно растојание и чека да биде повикан од гостите.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lastRenderedPageBreak/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Сите апарати за точење на пијалок (вода, чај, кафе, сок и сл.) да се одстранат од употреба и пијалоците да се послужуваат по желба на гостите при послужувањето на масата.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Се забранува користењето на заеднички отворени садови при сервирање на кечап, сенф, сосови, масла, сол, шеќери, чаеви и слично, кои се споделуваат на повеќе од една маса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 xml:space="preserve">По завршување на оброците искористениот прибор се одстранува од масите и се носи на миење и дезинфицирање во нечистиот дел од кујната,согласно вообичаена процедура која ја налагаат ХАСАП стандардите каде што е наведено дека во шанкот и кујната треба да постои чист дел каде што се оперира и послужува храна и пијалок и дел каде што се одлага веќе искористениот прибор кој потоа се мие и дезинфицира.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Растојанието меѓу столчињата од соседните маси да биде од 1,5- 2м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На една маса со четири столици може да седат и да се послужуваат максимум две лица.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 xml:space="preserve">Засилени внатрешни контроли на вработените лица од страна на одговорно лице за одржување на личната хигиена (често миење раце) во сите фази на подготовка, прием и послужување на храна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 xml:space="preserve">Засилени санитарно-хигиенски мерки, пребришување на масите со средство за дезинфекција кое делува на вируси според упатство од производителот при заминување на гостите од секоја маса.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 xml:space="preserve">На крајот на смената задолжително механичко чистење и дезинфекција со средство кое делува на вируси според упатство од производителот, алтернативно може да се користи 0,05% натриум хипохлорит (5% белило за домаќинство кое се користи во размер 1:100)  или 70% алкохол за дезинфекција на горни површини. 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Редовно одржување на тоалетите со задолжително водење на евиденција за спроведеното чистење и употреба на горенаведените дезинфекциони средства</w:t>
      </w:r>
    </w:p>
    <w:p w:rsidR="003067E6" w:rsidRPr="004200FE" w:rsidRDefault="003067E6" w:rsidP="003067E6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4200FE">
        <w:rPr>
          <w:rFonts w:ascii="Arial" w:hAnsi="Arial" w:cs="Arial"/>
          <w:sz w:val="24"/>
          <w:szCs w:val="24"/>
          <w:lang w:val="mk-MK"/>
        </w:rPr>
        <w:t>-</w:t>
      </w:r>
      <w:r w:rsidRPr="004200FE">
        <w:rPr>
          <w:rFonts w:ascii="Arial" w:hAnsi="Arial" w:cs="Arial"/>
          <w:sz w:val="24"/>
          <w:szCs w:val="24"/>
          <w:lang w:val="mk-MK"/>
        </w:rPr>
        <w:tab/>
        <w:t>Забрането е користење на сушачи за раце во тоалетите и задолжително користење на хартиени бришачи за раце за еднократна употреба.</w:t>
      </w:r>
    </w:p>
    <w:p w:rsidR="00BF3939" w:rsidRPr="00540B62" w:rsidRDefault="004200FE" w:rsidP="00BF3939">
      <w:pPr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3. </w:t>
      </w:r>
      <w:r w:rsidR="00BF3939" w:rsidRPr="00540B62">
        <w:rPr>
          <w:rFonts w:ascii="Arial" w:hAnsi="Arial" w:cs="Arial"/>
          <w:sz w:val="24"/>
          <w:szCs w:val="24"/>
          <w:lang w:val="mk-MK"/>
        </w:rPr>
        <w:t>Употребата на санитарни јазли</w:t>
      </w:r>
    </w:p>
    <w:p w:rsidR="003067E6" w:rsidRPr="003067E6" w:rsidRDefault="003067E6" w:rsidP="003067E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Да се постави и</w:t>
      </w:r>
      <w:r w:rsidR="00BF3939" w:rsidRPr="003067E6">
        <w:rPr>
          <w:rFonts w:ascii="Arial" w:hAnsi="Arial" w:cs="Arial"/>
          <w:sz w:val="24"/>
          <w:szCs w:val="24"/>
          <w:lang w:val="mk-MK"/>
        </w:rPr>
        <w:t xml:space="preserve">звестување на влезната врата </w:t>
      </w:r>
      <w:r w:rsidRPr="003067E6">
        <w:rPr>
          <w:rFonts w:ascii="Arial" w:hAnsi="Arial" w:cs="Arial"/>
          <w:sz w:val="24"/>
          <w:szCs w:val="24"/>
          <w:lang w:val="mk-MK"/>
        </w:rPr>
        <w:t>од</w:t>
      </w:r>
      <w:r w:rsidR="00BF3939" w:rsidRPr="003067E6">
        <w:rPr>
          <w:rFonts w:ascii="Arial" w:hAnsi="Arial" w:cs="Arial"/>
          <w:sz w:val="24"/>
          <w:szCs w:val="24"/>
          <w:lang w:val="mk-MK"/>
        </w:rPr>
        <w:t xml:space="preserve"> санитарните јазли за задолжителн</w:t>
      </w:r>
      <w:r w:rsidRPr="003067E6">
        <w:rPr>
          <w:rFonts w:ascii="Arial" w:hAnsi="Arial" w:cs="Arial"/>
          <w:sz w:val="24"/>
          <w:szCs w:val="24"/>
          <w:lang w:val="mk-MK"/>
        </w:rPr>
        <w:t>а</w:t>
      </w:r>
      <w:r w:rsidR="00BF3939" w:rsidRPr="003067E6">
        <w:rPr>
          <w:rFonts w:ascii="Arial" w:hAnsi="Arial" w:cs="Arial"/>
          <w:sz w:val="24"/>
          <w:szCs w:val="24"/>
          <w:lang w:val="mk-MK"/>
        </w:rPr>
        <w:t xml:space="preserve"> дезинфекција на рацете пред и после употреба.</w:t>
      </w:r>
    </w:p>
    <w:p w:rsidR="00BF3939" w:rsidRDefault="00BF3939" w:rsidP="003067E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3067E6">
        <w:rPr>
          <w:rFonts w:ascii="Arial" w:hAnsi="Arial" w:cs="Arial"/>
          <w:sz w:val="24"/>
          <w:szCs w:val="24"/>
          <w:lang w:val="mk-MK"/>
        </w:rPr>
        <w:t>Да се инсталира средство за дезинфекција пред влезната врата на санитарните јазли.</w:t>
      </w:r>
    </w:p>
    <w:p w:rsidR="00BF3939" w:rsidRDefault="003067E6" w:rsidP="003067E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Да се обезбеди проток </w:t>
      </w:r>
      <w:r w:rsidRPr="003067E6">
        <w:rPr>
          <w:rFonts w:ascii="Arial" w:hAnsi="Arial" w:cs="Arial"/>
          <w:sz w:val="24"/>
          <w:szCs w:val="24"/>
          <w:lang w:val="mk-MK"/>
        </w:rPr>
        <w:t xml:space="preserve">без застој на чекање во внатрешни тесни холови </w:t>
      </w:r>
      <w:r>
        <w:rPr>
          <w:rFonts w:ascii="Arial" w:hAnsi="Arial" w:cs="Arial"/>
          <w:sz w:val="24"/>
          <w:szCs w:val="24"/>
          <w:lang w:val="mk-MK"/>
        </w:rPr>
        <w:t>и потребната физичка дистанца со поставување ознаки, со цел да се намали ризикот од голем број на лица во с</w:t>
      </w:r>
      <w:r w:rsidR="00BF3939" w:rsidRPr="003067E6">
        <w:rPr>
          <w:rFonts w:ascii="Arial" w:hAnsi="Arial" w:cs="Arial"/>
          <w:sz w:val="24"/>
          <w:szCs w:val="24"/>
          <w:lang w:val="mk-MK"/>
        </w:rPr>
        <w:t>анитарните јазли</w:t>
      </w:r>
      <w:r>
        <w:rPr>
          <w:rFonts w:ascii="Arial" w:hAnsi="Arial" w:cs="Arial"/>
          <w:sz w:val="24"/>
          <w:szCs w:val="24"/>
          <w:lang w:val="mk-MK"/>
        </w:rPr>
        <w:t xml:space="preserve"> во исто време</w:t>
      </w:r>
      <w:r w:rsidR="00BF3939" w:rsidRPr="003067E6">
        <w:rPr>
          <w:rFonts w:ascii="Arial" w:hAnsi="Arial" w:cs="Arial"/>
          <w:sz w:val="24"/>
          <w:szCs w:val="24"/>
          <w:lang w:val="mk-MK"/>
        </w:rPr>
        <w:t xml:space="preserve">, </w:t>
      </w:r>
    </w:p>
    <w:p w:rsidR="00863151" w:rsidRDefault="003067E6" w:rsidP="008631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63151">
        <w:rPr>
          <w:rFonts w:ascii="Arial" w:hAnsi="Arial" w:cs="Arial"/>
          <w:sz w:val="24"/>
          <w:szCs w:val="24"/>
          <w:lang w:val="mk-MK"/>
        </w:rPr>
        <w:lastRenderedPageBreak/>
        <w:t>Задолжително е носење маска при</w:t>
      </w:r>
      <w:r w:rsidR="00863151" w:rsidRPr="00863151">
        <w:rPr>
          <w:rFonts w:ascii="Arial" w:hAnsi="Arial" w:cs="Arial"/>
          <w:sz w:val="24"/>
          <w:szCs w:val="24"/>
          <w:lang w:val="mk-MK"/>
        </w:rPr>
        <w:t xml:space="preserve"> користење на заедничките санитарни јазли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, </w:t>
      </w:r>
    </w:p>
    <w:p w:rsidR="00BF3939" w:rsidRDefault="00863151" w:rsidP="008631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Санитарните јазли задолжително се опремени со т</w:t>
      </w:r>
      <w:r w:rsidR="00BF3939" w:rsidRPr="00863151">
        <w:rPr>
          <w:rFonts w:ascii="Arial" w:hAnsi="Arial" w:cs="Arial"/>
          <w:sz w:val="24"/>
          <w:szCs w:val="24"/>
          <w:lang w:val="mk-MK"/>
        </w:rPr>
        <w:t>ечен сапун, топла вода</w:t>
      </w:r>
      <w:r>
        <w:rPr>
          <w:rFonts w:ascii="Arial" w:hAnsi="Arial" w:cs="Arial"/>
          <w:sz w:val="24"/>
          <w:szCs w:val="24"/>
          <w:lang w:val="mk-MK"/>
        </w:rPr>
        <w:t>,корпа за отпадоци со капак на ножна педала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 и хартиени бришачи за раце за еднократна употреба како и диспанзер со средства за дезинфекција за раце, на база на </w:t>
      </w:r>
      <w:r>
        <w:rPr>
          <w:rFonts w:ascii="Arial" w:hAnsi="Arial" w:cs="Arial"/>
          <w:sz w:val="24"/>
          <w:szCs w:val="24"/>
          <w:lang w:val="mk-MK"/>
        </w:rPr>
        <w:t xml:space="preserve">70% 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алкохол </w:t>
      </w:r>
      <w:r>
        <w:rPr>
          <w:rFonts w:ascii="Arial" w:hAnsi="Arial" w:cs="Arial"/>
          <w:sz w:val="24"/>
          <w:szCs w:val="24"/>
          <w:lang w:val="mk-MK"/>
        </w:rPr>
        <w:t xml:space="preserve">или 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препорачано </w:t>
      </w:r>
      <w:r>
        <w:rPr>
          <w:rFonts w:ascii="Arial" w:hAnsi="Arial" w:cs="Arial"/>
          <w:sz w:val="24"/>
          <w:szCs w:val="24"/>
          <w:lang w:val="mk-MK"/>
        </w:rPr>
        <w:t xml:space="preserve">вируцидно </w:t>
      </w:r>
      <w:r w:rsidR="00BF3939" w:rsidRPr="00863151">
        <w:rPr>
          <w:rFonts w:ascii="Arial" w:hAnsi="Arial" w:cs="Arial"/>
          <w:sz w:val="24"/>
          <w:szCs w:val="24"/>
          <w:lang w:val="mk-MK"/>
        </w:rPr>
        <w:t>средство за дезинфекција</w:t>
      </w:r>
      <w:r>
        <w:rPr>
          <w:rFonts w:ascii="Arial" w:hAnsi="Arial" w:cs="Arial"/>
          <w:sz w:val="24"/>
          <w:szCs w:val="24"/>
          <w:lang w:val="mk-MK"/>
        </w:rPr>
        <w:t>;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BF3939" w:rsidRDefault="00BF3939" w:rsidP="008631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63151">
        <w:rPr>
          <w:rFonts w:ascii="Arial" w:hAnsi="Arial" w:cs="Arial"/>
          <w:sz w:val="24"/>
          <w:szCs w:val="24"/>
          <w:lang w:val="mk-MK"/>
        </w:rPr>
        <w:t>чистење и дезинфекција на санитарните јазли, подови и сите нивни површини, неколку пати во т</w:t>
      </w:r>
      <w:r w:rsidR="00863151">
        <w:rPr>
          <w:rFonts w:ascii="Arial" w:hAnsi="Arial" w:cs="Arial"/>
          <w:sz w:val="24"/>
          <w:szCs w:val="24"/>
          <w:lang w:val="mk-MK"/>
        </w:rPr>
        <w:t xml:space="preserve">екот на денот (најмалку на секој </w:t>
      </w:r>
      <w:r w:rsidRPr="00863151">
        <w:rPr>
          <w:rFonts w:ascii="Arial" w:hAnsi="Arial" w:cs="Arial"/>
          <w:sz w:val="24"/>
          <w:szCs w:val="24"/>
          <w:lang w:val="mk-MK"/>
        </w:rPr>
        <w:t>час)</w:t>
      </w:r>
      <w:r w:rsidR="00863151">
        <w:rPr>
          <w:rFonts w:ascii="Arial" w:hAnsi="Arial" w:cs="Arial"/>
          <w:sz w:val="24"/>
          <w:szCs w:val="24"/>
          <w:lang w:val="mk-MK"/>
        </w:rPr>
        <w:t xml:space="preserve"> со употреба на </w:t>
      </w:r>
      <w:r w:rsidR="00863151" w:rsidRPr="00863151">
        <w:rPr>
          <w:rFonts w:ascii="Arial" w:hAnsi="Arial" w:cs="Arial"/>
          <w:sz w:val="24"/>
          <w:szCs w:val="24"/>
          <w:lang w:val="mk-MK"/>
        </w:rPr>
        <w:t>средство кое делува на вируси според упатство од производителот, алтернативно може да се користи 0,05% натриум хипохлорит (5% белило за домаќинство кое се користи во размер 1:100)  или 70% алкохол за дезинфекција на горни површини</w:t>
      </w:r>
      <w:r w:rsidRPr="00863151">
        <w:rPr>
          <w:rFonts w:ascii="Arial" w:hAnsi="Arial" w:cs="Arial"/>
          <w:sz w:val="24"/>
          <w:szCs w:val="24"/>
          <w:lang w:val="mk-MK"/>
        </w:rPr>
        <w:t>.</w:t>
      </w:r>
    </w:p>
    <w:p w:rsidR="00863151" w:rsidRPr="00863151" w:rsidRDefault="00863151" w:rsidP="008631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63151">
        <w:rPr>
          <w:rFonts w:ascii="Arial" w:hAnsi="Arial" w:cs="Arial"/>
          <w:sz w:val="24"/>
          <w:szCs w:val="24"/>
          <w:lang w:val="mk-MK"/>
        </w:rPr>
        <w:t>корпи со капак на ножна педала кои се внатрешно поставени со  пластични ќеси</w:t>
      </w:r>
      <w:r>
        <w:rPr>
          <w:rFonts w:ascii="Arial" w:hAnsi="Arial" w:cs="Arial"/>
          <w:sz w:val="24"/>
          <w:szCs w:val="24"/>
          <w:lang w:val="mk-MK"/>
        </w:rPr>
        <w:t xml:space="preserve">, за собирање на отпадоци од користени маски и ракавици, видно </w:t>
      </w:r>
      <w:r w:rsidR="00BF3939" w:rsidRPr="00863151">
        <w:rPr>
          <w:rFonts w:ascii="Arial" w:hAnsi="Arial" w:cs="Arial"/>
          <w:sz w:val="24"/>
          <w:szCs w:val="24"/>
          <w:lang w:val="mk-MK"/>
        </w:rPr>
        <w:t>о</w:t>
      </w:r>
      <w:r>
        <w:rPr>
          <w:rFonts w:ascii="Arial" w:hAnsi="Arial" w:cs="Arial"/>
          <w:sz w:val="24"/>
          <w:szCs w:val="24"/>
          <w:lang w:val="mk-MK"/>
        </w:rPr>
        <w:t xml:space="preserve">значени и поставени на повеќе места во внатрешноста и на терасите , </w:t>
      </w:r>
      <w:r w:rsidR="00BF3939" w:rsidRPr="00863151">
        <w:rPr>
          <w:rFonts w:ascii="Arial" w:hAnsi="Arial" w:cs="Arial"/>
          <w:sz w:val="24"/>
          <w:szCs w:val="24"/>
          <w:lang w:val="mk-MK"/>
        </w:rPr>
        <w:t>за отстранување на користени маски, рак</w:t>
      </w:r>
      <w:r w:rsidR="00D43215" w:rsidRPr="00863151">
        <w:rPr>
          <w:rFonts w:ascii="Arial" w:hAnsi="Arial" w:cs="Arial"/>
          <w:sz w:val="24"/>
          <w:szCs w:val="24"/>
          <w:lang w:val="mk-MK"/>
        </w:rPr>
        <w:t>а</w:t>
      </w:r>
      <w:r w:rsidR="00BF3939" w:rsidRPr="00863151">
        <w:rPr>
          <w:rFonts w:ascii="Arial" w:hAnsi="Arial" w:cs="Arial"/>
          <w:sz w:val="24"/>
          <w:szCs w:val="24"/>
          <w:lang w:val="mk-MK"/>
        </w:rPr>
        <w:t xml:space="preserve">вици и сл. </w:t>
      </w:r>
    </w:p>
    <w:p w:rsidR="00863151" w:rsidRPr="00863151" w:rsidRDefault="00863151" w:rsidP="00863151">
      <w:pPr>
        <w:pStyle w:val="ListParagraph"/>
        <w:ind w:left="115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6F11BA" w:rsidRPr="006F11BA" w:rsidRDefault="004200FE" w:rsidP="006F11BA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4. </w:t>
      </w:r>
      <w:r w:rsidR="006F11BA" w:rsidRPr="006F11BA">
        <w:rPr>
          <w:rFonts w:ascii="Arial" w:hAnsi="Arial" w:cs="Arial"/>
          <w:b/>
          <w:sz w:val="24"/>
          <w:szCs w:val="24"/>
          <w:lang w:val="mk-MK"/>
        </w:rPr>
        <w:t>Општи препораки за гости</w:t>
      </w:r>
    </w:p>
    <w:p w:rsidR="006F11BA" w:rsidRPr="000F15BF" w:rsidRDefault="006F11BA" w:rsidP="000F15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>Доследно следење на упатствата од персоналот во врска со обезбедување соодветно меѓусебно растојание, складирање на багаж и гардероба, начинот на давање услуги, употреба на опрема, користење на тоалети, плаќање за услуги.</w:t>
      </w:r>
    </w:p>
    <w:p w:rsidR="006F11BA" w:rsidRPr="000F15BF" w:rsidRDefault="006F11BA" w:rsidP="000F15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>Треба да се ограничат големи собири, со доследно следење на начелата за соодветно меѓусебно растојание.</w:t>
      </w:r>
    </w:p>
    <w:p w:rsidR="006F11BA" w:rsidRPr="000F15BF" w:rsidRDefault="006F11BA" w:rsidP="000F15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 xml:space="preserve">Внатре, покрај одржувањето на соодветно меѓусебно растојание за време на епидемија, употребата на маска за лице или други облици на заштита што ги покриваат устата и носот (шал, крпа или слични облици на заштита) е исто така задолжителна. </w:t>
      </w:r>
    </w:p>
    <w:p w:rsidR="00863151" w:rsidRDefault="006F11BA" w:rsidP="000F15B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>Доследна грижа за хигиената на рацете, со миење со сапун и вода или дезинфекција по допир на какви било нечисти површини.</w:t>
      </w:r>
    </w:p>
    <w:p w:rsid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4200FE" w:rsidRDefault="004200FE" w:rsidP="000F15BF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5. </w:t>
      </w:r>
      <w:r w:rsidR="000F15BF" w:rsidRPr="000F15BF">
        <w:rPr>
          <w:rFonts w:ascii="Arial" w:hAnsi="Arial" w:cs="Arial"/>
          <w:b/>
          <w:sz w:val="24"/>
          <w:szCs w:val="24"/>
          <w:lang w:val="mk-MK"/>
        </w:rPr>
        <w:t xml:space="preserve">Препораки за постапување при појава на случај со симптоми </w:t>
      </w:r>
    </w:p>
    <w:p w:rsidR="000F15BF" w:rsidRPr="000F15BF" w:rsidRDefault="000F15BF" w:rsidP="000F15BF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0F15BF">
        <w:rPr>
          <w:rFonts w:ascii="Arial" w:hAnsi="Arial" w:cs="Arial"/>
          <w:b/>
          <w:sz w:val="24"/>
          <w:szCs w:val="24"/>
          <w:lang w:val="mk-MK"/>
        </w:rPr>
        <w:t>на Ковид-19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 xml:space="preserve">Доколку вработен заболи од акутна </w:t>
      </w:r>
      <w:r>
        <w:rPr>
          <w:rFonts w:ascii="Arial" w:hAnsi="Arial" w:cs="Arial"/>
          <w:sz w:val="24"/>
          <w:szCs w:val="24"/>
          <w:lang w:val="mk-MK"/>
        </w:rPr>
        <w:t xml:space="preserve">респираторна 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инфекција, останува дома и се јавува на </w:t>
      </w:r>
      <w:r>
        <w:rPr>
          <w:rFonts w:ascii="Arial" w:hAnsi="Arial" w:cs="Arial"/>
          <w:sz w:val="24"/>
          <w:szCs w:val="24"/>
          <w:lang w:val="mk-MK"/>
        </w:rPr>
        <w:t xml:space="preserve">матичниот </w:t>
      </w:r>
      <w:r w:rsidRPr="000F15BF">
        <w:rPr>
          <w:rFonts w:ascii="Arial" w:hAnsi="Arial" w:cs="Arial"/>
          <w:sz w:val="24"/>
          <w:szCs w:val="24"/>
          <w:lang w:val="mk-MK"/>
        </w:rPr>
        <w:t>лекар.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 xml:space="preserve">Го известува својот </w:t>
      </w:r>
      <w:r>
        <w:rPr>
          <w:rFonts w:ascii="Arial" w:hAnsi="Arial" w:cs="Arial"/>
          <w:sz w:val="24"/>
          <w:szCs w:val="24"/>
          <w:lang w:val="mk-MK"/>
        </w:rPr>
        <w:t>претпоставен за својата здравствена состојба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. Доколку е позитивен на КОВИД-19, го известува </w:t>
      </w:r>
      <w:r>
        <w:rPr>
          <w:rFonts w:ascii="Arial" w:hAnsi="Arial" w:cs="Arial"/>
          <w:sz w:val="24"/>
          <w:szCs w:val="24"/>
          <w:lang w:val="mk-MK"/>
        </w:rPr>
        <w:t>претпоставениот кој го известува ВЕДНАШ регионалниот центар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 за јавно здравје за појавата на КОВИД-19 меѓу вработените.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lastRenderedPageBreak/>
        <w:t>Епидемиолошката служба што ќе го добие извештајот за потврден случај отпочнува со епидемиолошка истрага, идентификува блиски контакти на работното место и предлага мерки за нив.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>Доколку вработени</w:t>
      </w:r>
      <w:r>
        <w:rPr>
          <w:rFonts w:ascii="Arial" w:hAnsi="Arial" w:cs="Arial"/>
          <w:sz w:val="24"/>
          <w:szCs w:val="24"/>
          <w:lang w:val="mk-MK"/>
        </w:rPr>
        <w:t>о</w:t>
      </w:r>
      <w:r w:rsidRPr="000F15BF">
        <w:rPr>
          <w:rFonts w:ascii="Arial" w:hAnsi="Arial" w:cs="Arial"/>
          <w:sz w:val="24"/>
          <w:szCs w:val="24"/>
          <w:lang w:val="mk-MK"/>
        </w:rPr>
        <w:t>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бил во контакт со лице коешто покажало знаци на акутна </w:t>
      </w:r>
      <w:r>
        <w:rPr>
          <w:rFonts w:ascii="Arial" w:hAnsi="Arial" w:cs="Arial"/>
          <w:sz w:val="24"/>
          <w:szCs w:val="24"/>
          <w:lang w:val="mk-MK"/>
        </w:rPr>
        <w:t>респираторна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 инфекција, треба да ја следи својата здравствена состојба 14 дена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и </w:t>
      </w:r>
      <w:r>
        <w:rPr>
          <w:rFonts w:ascii="Arial" w:hAnsi="Arial" w:cs="Arial"/>
          <w:sz w:val="24"/>
          <w:szCs w:val="24"/>
          <w:lang w:val="mk-MK"/>
        </w:rPr>
        <w:t xml:space="preserve">доколку развие симптоми 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се јавува на </w:t>
      </w:r>
      <w:r>
        <w:rPr>
          <w:rFonts w:ascii="Arial" w:hAnsi="Arial" w:cs="Arial"/>
          <w:sz w:val="24"/>
          <w:szCs w:val="24"/>
          <w:lang w:val="mk-MK"/>
        </w:rPr>
        <w:t xml:space="preserve">матечниот 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 лекар и го известува </w:t>
      </w:r>
      <w:r>
        <w:rPr>
          <w:rFonts w:ascii="Arial" w:hAnsi="Arial" w:cs="Arial"/>
          <w:sz w:val="24"/>
          <w:szCs w:val="24"/>
          <w:lang w:val="mk-MK"/>
        </w:rPr>
        <w:t>претпоставениот</w:t>
      </w:r>
      <w:r w:rsidRPr="000F15BF">
        <w:rPr>
          <w:rFonts w:ascii="Arial" w:hAnsi="Arial" w:cs="Arial"/>
          <w:sz w:val="24"/>
          <w:szCs w:val="24"/>
          <w:lang w:val="mk-MK"/>
        </w:rPr>
        <w:t>.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 xml:space="preserve">Доколку гостин заболи со треска или знаци на акутна </w:t>
      </w:r>
      <w:r w:rsidR="004200FE" w:rsidRPr="004200FE">
        <w:rPr>
          <w:rFonts w:ascii="Arial" w:hAnsi="Arial" w:cs="Arial"/>
          <w:sz w:val="24"/>
          <w:szCs w:val="24"/>
          <w:lang w:val="mk-MK"/>
        </w:rPr>
        <w:t>респираторна</w:t>
      </w:r>
      <w:r w:rsidRPr="000F15BF">
        <w:rPr>
          <w:rFonts w:ascii="Arial" w:hAnsi="Arial" w:cs="Arial"/>
          <w:sz w:val="24"/>
          <w:szCs w:val="24"/>
          <w:lang w:val="mk-MK"/>
        </w:rPr>
        <w:t xml:space="preserve"> инфекција, давателот на услуги треба да се јави </w:t>
      </w:r>
      <w:r w:rsidR="004200FE">
        <w:rPr>
          <w:rFonts w:ascii="Arial" w:hAnsi="Arial" w:cs="Arial"/>
          <w:sz w:val="24"/>
          <w:szCs w:val="24"/>
          <w:lang w:val="mk-MK"/>
        </w:rPr>
        <w:t xml:space="preserve">во дежурната служба </w:t>
      </w:r>
      <w:r w:rsidRPr="000F15BF">
        <w:rPr>
          <w:rFonts w:ascii="Arial" w:hAnsi="Arial" w:cs="Arial"/>
          <w:sz w:val="24"/>
          <w:szCs w:val="24"/>
          <w:lang w:val="mk-MK"/>
        </w:rPr>
        <w:t>на најблискиот здравствен дом. Гостинот треба да чека во изолација. Нека носи маска. Да употребува само одредени тоалети и мијалници. Епидемиолошката служба што ќе го добие извештајот за потврден случај спроведува епидемиолошка истрага, идентификува блиски контакти и предлага мерки за нив.</w:t>
      </w:r>
    </w:p>
    <w:p w:rsidR="000F15BF" w:rsidRPr="000F15BF" w:rsidRDefault="000F15BF" w:rsidP="000F15BF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  <w:r w:rsidRPr="000F15BF">
        <w:rPr>
          <w:rFonts w:ascii="Arial" w:hAnsi="Arial" w:cs="Arial"/>
          <w:sz w:val="24"/>
          <w:szCs w:val="24"/>
          <w:lang w:val="mk-MK"/>
        </w:rPr>
        <w:t>Просториите каде што се движел заболениот гостин од КОВИД-19 темелно се чистат и дезинфицираат. Исто така, просториите темелно се проветруваат.</w:t>
      </w:r>
    </w:p>
    <w:p w:rsidR="00863151" w:rsidRDefault="00863151" w:rsidP="00863151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63151" w:rsidRDefault="00863151" w:rsidP="00863151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63151" w:rsidRDefault="00863151" w:rsidP="00863151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sectPr w:rsidR="00863151" w:rsidSect="00540B6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534"/>
    <w:multiLevelType w:val="hybridMultilevel"/>
    <w:tmpl w:val="CBAAD102"/>
    <w:lvl w:ilvl="0" w:tplc="3668AFEE">
      <w:start w:val="1"/>
      <w:numFmt w:val="bullet"/>
      <w:lvlText w:val="-"/>
      <w:lvlJc w:val="left"/>
      <w:pPr>
        <w:ind w:left="11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218F208A"/>
    <w:multiLevelType w:val="hybridMultilevel"/>
    <w:tmpl w:val="F2A0A78E"/>
    <w:lvl w:ilvl="0" w:tplc="3668AF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5CE0"/>
    <w:multiLevelType w:val="hybridMultilevel"/>
    <w:tmpl w:val="40A21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9A0"/>
    <w:multiLevelType w:val="hybridMultilevel"/>
    <w:tmpl w:val="D20A5B06"/>
    <w:lvl w:ilvl="0" w:tplc="3668AF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3E385D"/>
    <w:multiLevelType w:val="hybridMultilevel"/>
    <w:tmpl w:val="27E84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82CC6"/>
    <w:multiLevelType w:val="hybridMultilevel"/>
    <w:tmpl w:val="DE82B948"/>
    <w:lvl w:ilvl="0" w:tplc="3668AF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29A"/>
    <w:rsid w:val="00037A68"/>
    <w:rsid w:val="000C615E"/>
    <w:rsid w:val="000E23FA"/>
    <w:rsid w:val="000F15BF"/>
    <w:rsid w:val="00106D6B"/>
    <w:rsid w:val="00112EA8"/>
    <w:rsid w:val="0014451F"/>
    <w:rsid w:val="00146699"/>
    <w:rsid w:val="001822B3"/>
    <w:rsid w:val="0022322E"/>
    <w:rsid w:val="0027322D"/>
    <w:rsid w:val="002E6991"/>
    <w:rsid w:val="003067E6"/>
    <w:rsid w:val="003750A3"/>
    <w:rsid w:val="00392320"/>
    <w:rsid w:val="00393512"/>
    <w:rsid w:val="003A19D3"/>
    <w:rsid w:val="003D681B"/>
    <w:rsid w:val="004200FE"/>
    <w:rsid w:val="004563A1"/>
    <w:rsid w:val="004A699C"/>
    <w:rsid w:val="004D4D6E"/>
    <w:rsid w:val="00525A7B"/>
    <w:rsid w:val="00540B62"/>
    <w:rsid w:val="00596C65"/>
    <w:rsid w:val="005C6EA5"/>
    <w:rsid w:val="00604781"/>
    <w:rsid w:val="00610456"/>
    <w:rsid w:val="006B4C68"/>
    <w:rsid w:val="006E5F23"/>
    <w:rsid w:val="006F11BA"/>
    <w:rsid w:val="00735137"/>
    <w:rsid w:val="007E6281"/>
    <w:rsid w:val="00801F31"/>
    <w:rsid w:val="00802812"/>
    <w:rsid w:val="008052B7"/>
    <w:rsid w:val="00862921"/>
    <w:rsid w:val="00863151"/>
    <w:rsid w:val="008925E2"/>
    <w:rsid w:val="008F6D66"/>
    <w:rsid w:val="009C0257"/>
    <w:rsid w:val="00A10F1D"/>
    <w:rsid w:val="00A80A27"/>
    <w:rsid w:val="00AD66E1"/>
    <w:rsid w:val="00B15709"/>
    <w:rsid w:val="00B17BD7"/>
    <w:rsid w:val="00B537C0"/>
    <w:rsid w:val="00B74889"/>
    <w:rsid w:val="00BA694E"/>
    <w:rsid w:val="00BB4B80"/>
    <w:rsid w:val="00BF3939"/>
    <w:rsid w:val="00BF60C4"/>
    <w:rsid w:val="00CA6661"/>
    <w:rsid w:val="00CB470E"/>
    <w:rsid w:val="00D25803"/>
    <w:rsid w:val="00D31A2E"/>
    <w:rsid w:val="00D43215"/>
    <w:rsid w:val="00D641C8"/>
    <w:rsid w:val="00E12289"/>
    <w:rsid w:val="00EC5815"/>
    <w:rsid w:val="00ED1CF7"/>
    <w:rsid w:val="00ED329A"/>
    <w:rsid w:val="00F03D1E"/>
    <w:rsid w:val="00F32D16"/>
    <w:rsid w:val="00F4003B"/>
    <w:rsid w:val="00FA06E6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E2FAD-475B-D741-80B9-58CE517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cp:lastPrinted>2020-05-15T05:36:00Z</cp:lastPrinted>
  <dcterms:created xsi:type="dcterms:W3CDTF">2020-06-16T14:18:00Z</dcterms:created>
  <dcterms:modified xsi:type="dcterms:W3CDTF">2020-06-16T14:18:00Z</dcterms:modified>
</cp:coreProperties>
</file>